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l"/>
      </w:pPr>
      <w:r>
        <w:rPr>
          <w:rStyle w:val="rStyle"/>
        </w:rPr>
        <w:t xml:space="preserve">								      Приложение № 336</w:t>
      </w:r>
    </w:p>
    <w:p/>
    <w:p>
      <w:pPr>
        <w:pStyle w:val="pStylel"/>
      </w:pPr>
      <w:r>
        <w:rPr>
          <w:rStyle w:val="rStyle"/>
        </w:rPr>
        <w:t xml:space="preserve">								к приказу Министерства</w:t>
      </w:r>
    </w:p>
    <w:p>
      <w:pPr>
        <w:pStyle w:val="pStylel"/>
      </w:pPr>
      <w:r>
        <w:rPr>
          <w:rStyle w:val="rStyle"/>
        </w:rPr>
        <w:t xml:space="preserve">								  образования и науки</w:t>
      </w:r>
    </w:p>
    <w:p>
      <w:pPr>
        <w:pStyle w:val="pStylel"/>
      </w:pPr>
      <w:r>
        <w:rPr>
          <w:rStyle w:val="rStyle"/>
        </w:rPr>
        <w:t xml:space="preserve">								Российской Федерации</w:t>
      </w:r>
    </w:p>
    <w:p>
      <w:pPr>
        <w:pStyle w:val="pStylel"/>
      </w:pPr>
      <w:r>
        <w:rPr>
          <w:rStyle w:val="rStyle"/>
        </w:rPr>
        <w:t xml:space="preserve">							      от « 28 » апреля 2014 г. № 416</w:t>
      </w:r>
    </w:p>
    <w:p/>
    <w:p/>
    <w:p>
      <w:pPr>
        <w:pStyle w:val="pStylec"/>
      </w:pPr>
      <w:r>
        <w:rPr>
          <w:rStyle w:val="rStyleb"/>
        </w:rPr>
        <w:t xml:space="preserve">Контрольные цифры приема граждан по специальностям и направлениям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ассистентуры-стажировки) за счет бюджетных ассигнований федерального бюджета на 2015 год в организациях, осуществляющих образовательную деятельность</w:t>
      </w:r>
    </w:p>
    <w:p/>
    <w:p>
      <w:pPr>
        <w:pStyle w:val="pStylec"/>
      </w:pPr>
      <w:r>
        <w:rPr>
          <w:rStyle w:val="rStylebu"/>
        </w:rPr>
        <w:t xml:space="preserve"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</w:r>
    </w:p>
    <w:p>
      <w:pPr>
        <w:pStyle w:val="pStylec"/>
      </w:pPr>
      <w:r>
        <w:rPr>
          <w:rStyle w:val="rStylebs"/>
        </w:rPr>
        <w:t xml:space="preserve">(наименование организации, осуществляющей образовательную деятельность)</w:t>
      </w:r>
    </w:p>
    <w:p/>
    <w:p/>
    <w:tbl>
      <w:tblPr>
        <w:tblStyle w:val="myOwnTableStyle"/>
      </w:tblPr>
      <w:tr>
        <w:tc>
          <w:tcPr>
            <w:tcW w:w="10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направления подготовки</w:t>
            </w:r>
          </w:p>
        </w:tc>
        <w:tc>
          <w:tcPr>
            <w:tcW w:w="3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направления подготовки</w:t>
            </w:r>
          </w:p>
        </w:tc>
        <w:tc>
          <w:tcPr>
            <w:tcW w:w="5000" w:type="dxa"/>
            <w:vAlign w:val="center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Контрольные цифры приема граждан, обучающихся за счет бюджетных ассигнований федерального бюджета по программам подготовки научно-педагогических кадров в аспирантуре</w:t>
            </w:r>
          </w:p>
        </w:tc>
      </w:tr>
      <w:tr>
        <w:tc>
          <w:tcPr>
            <w:tcW w:w="10000" w:type="dxa"/>
          </w:tcPr>
          <w:p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Химические науки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04.06.01</w:t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</w:p>
        </w:tc>
      </w:tr>
      <w:tr>
        <w:tc>
          <w:tcPr>
            <w:tcW w:w="10000" w:type="dxa"/>
          </w:tcPr>
          <w:p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</w:p>
        </w:tc>
        <w:tc>
          <w:tcPr>
            <w:tcW w:w="3000" w:type="dxa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/>
            </w:r>
          </w:p>
        </w:tc>
        <w:tc>
          <w:tcPr>
            <w:tcW w:w="5000" w:type="dxa"/>
          </w:tcPr>
          <w:p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</w:p>
        </w:tc>
      </w:tr>
    </w:tbl>
    <w:sectPr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jc w:val="right"/>
      <w:spacing w:after="0"/>
    </w:pPr>
  </w:style>
  <w:style w:type="paragraph" w:customStyle="1" w:styleId="pStylel">
    <w:name w:val="pStylel"/>
    <w:pPr>
      <w:jc w:val="left"/>
      <w:spacing w:after="0"/>
    </w:pPr>
  </w:style>
  <w:style w:type="paragraph" w:customStyle="1" w:styleId="pStylec">
    <w:name w:val="pStylec"/>
    <w:pPr>
      <w:jc w:val="center"/>
      <w:spacing w:after="0"/>
    </w:pPr>
  </w:style>
  <w:style w:type="character">
    <w:name w:val="rStyleb"/>
    <w:rPr>
      <w:rFonts w:ascii="Times New Roman" w:hAnsi="Times New Roman" w:cs="Times New Roman"/>
      <w:sz w:val="28"/>
      <w:szCs w:val="28"/>
    </w:rPr>
  </w:style>
  <w:style w:type="character">
    <w:name w:val="rStylebu"/>
    <w:rPr>
      <w:rFonts w:ascii="Times New Roman" w:hAnsi="Times New Roman" w:cs="Times New Roman"/>
      <w:sz w:val="28"/>
      <w:szCs w:val="28"/>
    </w:rPr>
  </w:style>
  <w:style w:type="character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CellMar>
        <w:top w:w="4" w:type="dxa"/>
        <w:left w:w="4" w:type="dxa"/>
        <w:right w:w="4" w:type="dxa"/>
        <w:bottom w:w="4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  <w:tblStylePr w:type="firstRow">
      <w:tcPr>
        <w:shd w:val="clear" w:color="auto" w:fill="FFFFFF"/>
        <w:tcBorders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2014-04-29T08:09:37+00:00</dcterms:created>
  <dcterms:modified xsi:type="dcterms:W3CDTF">2014-04-29T08:09:37+00:00</dcterms:modified>
  <dc:title/>
  <dc:description/>
  <dc:subject/>
  <cp:keywords/>
  <cp:category/>
</cp:coreProperties>
</file>